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6"/>
        <w:gridCol w:w="7478"/>
      </w:tblGrid>
      <w:tr w:rsidR="00593622" w:rsidRPr="00587EDD" w:rsidTr="00D95955">
        <w:tc>
          <w:tcPr>
            <w:tcW w:w="2376" w:type="dxa"/>
          </w:tcPr>
          <w:p w:rsidR="00593622" w:rsidRDefault="00593622" w:rsidP="00D95955">
            <w:r w:rsidRPr="00FA0A51">
              <w:rPr>
                <w:b/>
                <w:sz w:val="20"/>
                <w:szCs w:val="20"/>
              </w:rPr>
              <w:t>Estremi provvedimento</w:t>
            </w:r>
          </w:p>
        </w:tc>
        <w:tc>
          <w:tcPr>
            <w:tcW w:w="7478" w:type="dxa"/>
          </w:tcPr>
          <w:p w:rsidR="00593622" w:rsidRPr="00587EDD" w:rsidRDefault="00593622" w:rsidP="00D9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Ordinanza sindacale n. 53 del 31/12</w:t>
            </w:r>
            <w:r w:rsidRPr="000A17B7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593622" w:rsidRPr="00BB4EC3" w:rsidTr="00D95955">
        <w:tc>
          <w:tcPr>
            <w:tcW w:w="2376" w:type="dxa"/>
          </w:tcPr>
          <w:p w:rsidR="00593622" w:rsidRDefault="00593622" w:rsidP="00D95955">
            <w:r w:rsidRPr="000A17B7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7478" w:type="dxa"/>
          </w:tcPr>
          <w:p w:rsidR="00593622" w:rsidRPr="00BB4EC3" w:rsidRDefault="00593622" w:rsidP="00D9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Revoca ordinanza sindacale n. 48/2016 - conferimento rifiuti indifferenziati, provenienti dalla raccolta differenziata effettuata nel Comune di </w:t>
            </w:r>
            <w:proofErr w:type="spellStart"/>
            <w:r>
              <w:rPr>
                <w:sz w:val="18"/>
                <w:szCs w:val="18"/>
              </w:rPr>
              <w:t>Tusa</w:t>
            </w:r>
            <w:proofErr w:type="spellEnd"/>
            <w:r>
              <w:rPr>
                <w:sz w:val="18"/>
                <w:szCs w:val="18"/>
              </w:rPr>
              <w:t xml:space="preserve">, presso l'impianto sito nel Comune di Motta Sant'Anastasia (CT) gestito dalla </w:t>
            </w:r>
            <w:proofErr w:type="spellStart"/>
            <w:r>
              <w:rPr>
                <w:sz w:val="18"/>
                <w:szCs w:val="18"/>
              </w:rPr>
              <w:t>Oikos</w:t>
            </w:r>
            <w:proofErr w:type="spellEnd"/>
            <w:r>
              <w:rPr>
                <w:sz w:val="18"/>
                <w:szCs w:val="18"/>
              </w:rPr>
              <w:t xml:space="preserve"> s.p.a.</w:t>
            </w:r>
          </w:p>
        </w:tc>
      </w:tr>
      <w:tr w:rsidR="00593622" w:rsidTr="00D95955">
        <w:tc>
          <w:tcPr>
            <w:tcW w:w="2376" w:type="dxa"/>
          </w:tcPr>
          <w:p w:rsidR="00593622" w:rsidRDefault="00593622" w:rsidP="00D95955">
            <w:r w:rsidRPr="000A17B7">
              <w:rPr>
                <w:b/>
                <w:sz w:val="20"/>
                <w:szCs w:val="20"/>
              </w:rPr>
              <w:t>Termini  Temporali</w:t>
            </w:r>
          </w:p>
        </w:tc>
        <w:tc>
          <w:tcPr>
            <w:tcW w:w="7478" w:type="dxa"/>
          </w:tcPr>
          <w:p w:rsidR="00593622" w:rsidRDefault="00593622" w:rsidP="00D95955">
            <w:r>
              <w:rPr>
                <w:sz w:val="18"/>
                <w:szCs w:val="18"/>
              </w:rPr>
              <w:t>Dal 31/12</w:t>
            </w:r>
            <w:r w:rsidRPr="00BC5FA3">
              <w:rPr>
                <w:sz w:val="18"/>
                <w:szCs w:val="18"/>
              </w:rPr>
              <w:t>/2016 fino</w:t>
            </w:r>
            <w:r>
              <w:rPr>
                <w:sz w:val="18"/>
                <w:szCs w:val="18"/>
              </w:rPr>
              <w:t xml:space="preserve"> al 31/01</w:t>
            </w:r>
            <w:r w:rsidRPr="00BC5FA3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593622" w:rsidRPr="00793121" w:rsidTr="00D95955">
        <w:tc>
          <w:tcPr>
            <w:tcW w:w="2376" w:type="dxa"/>
          </w:tcPr>
          <w:p w:rsidR="00593622" w:rsidRDefault="00593622" w:rsidP="00D95955">
            <w:r w:rsidRPr="000A17B7">
              <w:rPr>
                <w:b/>
                <w:sz w:val="20"/>
                <w:szCs w:val="20"/>
              </w:rPr>
              <w:t>Ditta</w:t>
            </w:r>
          </w:p>
        </w:tc>
        <w:tc>
          <w:tcPr>
            <w:tcW w:w="7478" w:type="dxa"/>
          </w:tcPr>
          <w:p w:rsidR="00593622" w:rsidRPr="00BC5FA3" w:rsidRDefault="00593622" w:rsidP="00D9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Sicula Trasporti con sede in Catania (CT</w:t>
            </w:r>
            <w:r w:rsidRPr="00BC5FA3">
              <w:rPr>
                <w:sz w:val="18"/>
                <w:szCs w:val="18"/>
              </w:rPr>
              <w:t>)</w:t>
            </w:r>
          </w:p>
          <w:p w:rsidR="00593622" w:rsidRPr="00793121" w:rsidRDefault="00593622" w:rsidP="00D95955">
            <w:pPr>
              <w:jc w:val="center"/>
            </w:pPr>
          </w:p>
        </w:tc>
      </w:tr>
      <w:tr w:rsidR="00593622" w:rsidTr="00D95955">
        <w:tc>
          <w:tcPr>
            <w:tcW w:w="2376" w:type="dxa"/>
          </w:tcPr>
          <w:p w:rsidR="00593622" w:rsidRDefault="00593622" w:rsidP="00D95955">
            <w:r w:rsidRPr="000A17B7">
              <w:rPr>
                <w:b/>
                <w:sz w:val="20"/>
                <w:szCs w:val="20"/>
              </w:rPr>
              <w:t>Costo Previsto degli Interventi</w:t>
            </w:r>
          </w:p>
        </w:tc>
        <w:tc>
          <w:tcPr>
            <w:tcW w:w="7478" w:type="dxa"/>
          </w:tcPr>
          <w:p w:rsidR="00593622" w:rsidRPr="0019791F" w:rsidRDefault="0019791F" w:rsidP="00D95955">
            <w:pPr>
              <w:rPr>
                <w:sz w:val="18"/>
                <w:szCs w:val="18"/>
              </w:rPr>
            </w:pPr>
            <w:r w:rsidRPr="0019791F">
              <w:rPr>
                <w:sz w:val="18"/>
                <w:szCs w:val="18"/>
              </w:rPr>
              <w:t>€ 12.514,48 (</w:t>
            </w:r>
            <w:r>
              <w:rPr>
                <w:sz w:val="18"/>
                <w:szCs w:val="18"/>
              </w:rPr>
              <w:t xml:space="preserve">l'importo si riferisce alla </w:t>
            </w:r>
            <w:r w:rsidRPr="0019791F">
              <w:rPr>
                <w:sz w:val="18"/>
                <w:szCs w:val="18"/>
              </w:rPr>
              <w:t xml:space="preserve">restante somma di quella già impegnata con determina n. 244/2016, pari ad € 15.000,00, impegnata per la ditta OIKOS </w:t>
            </w:r>
            <w:r>
              <w:rPr>
                <w:sz w:val="18"/>
                <w:szCs w:val="18"/>
              </w:rPr>
              <w:t>s.p.a.)</w:t>
            </w:r>
          </w:p>
          <w:p w:rsidR="00593622" w:rsidRDefault="00593622" w:rsidP="00D95955">
            <w:pPr>
              <w:jc w:val="center"/>
            </w:pPr>
          </w:p>
        </w:tc>
      </w:tr>
      <w:tr w:rsidR="00593622" w:rsidRPr="00F72317" w:rsidTr="00D95955">
        <w:tc>
          <w:tcPr>
            <w:tcW w:w="2376" w:type="dxa"/>
          </w:tcPr>
          <w:p w:rsidR="00593622" w:rsidRDefault="00593622" w:rsidP="00D95955">
            <w:r w:rsidRPr="00FA0A51">
              <w:rPr>
                <w:b/>
                <w:sz w:val="20"/>
                <w:szCs w:val="20"/>
              </w:rPr>
              <w:t>Costo Effettivo Sostenuto dall'Ente</w:t>
            </w:r>
          </w:p>
        </w:tc>
        <w:tc>
          <w:tcPr>
            <w:tcW w:w="7478" w:type="dxa"/>
          </w:tcPr>
          <w:p w:rsidR="00593622" w:rsidRPr="00F72317" w:rsidRDefault="0019791F" w:rsidP="00D9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€ 3.323,35 liquidato in data 26/04/2017</w:t>
            </w:r>
          </w:p>
        </w:tc>
      </w:tr>
      <w:tr w:rsidR="00593622" w:rsidRPr="00ED635B" w:rsidTr="00D95955">
        <w:tc>
          <w:tcPr>
            <w:tcW w:w="2376" w:type="dxa"/>
          </w:tcPr>
          <w:p w:rsidR="00593622" w:rsidRDefault="00593622" w:rsidP="00D95955">
            <w:r w:rsidRPr="000A17B7">
              <w:rPr>
                <w:b/>
                <w:sz w:val="20"/>
                <w:szCs w:val="20"/>
              </w:rPr>
              <w:t>Particolari Forme di Partecipazione degli Interessati ai Procedimenti di Adozione dei Provvedimenti Straordinari</w:t>
            </w:r>
          </w:p>
        </w:tc>
        <w:tc>
          <w:tcPr>
            <w:tcW w:w="7478" w:type="dxa"/>
          </w:tcPr>
          <w:p w:rsidR="00593622" w:rsidRPr="00ED635B" w:rsidRDefault="00593622" w:rsidP="00D9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</w:p>
        </w:tc>
      </w:tr>
    </w:tbl>
    <w:p w:rsidR="00930980" w:rsidRDefault="00930980"/>
    <w:sectPr w:rsidR="00930980" w:rsidSect="00930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283"/>
  <w:characterSpacingControl w:val="doNotCompress"/>
  <w:compat/>
  <w:rsids>
    <w:rsidRoot w:val="00593622"/>
    <w:rsid w:val="0019791F"/>
    <w:rsid w:val="00593622"/>
    <w:rsid w:val="005F4D55"/>
    <w:rsid w:val="0093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6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3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cp:lastPrinted>2017-09-06T08:03:00Z</cp:lastPrinted>
  <dcterms:created xsi:type="dcterms:W3CDTF">2017-01-03T14:52:00Z</dcterms:created>
  <dcterms:modified xsi:type="dcterms:W3CDTF">2017-09-06T08:03:00Z</dcterms:modified>
</cp:coreProperties>
</file>