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54 del 22</w:t>
            </w:r>
            <w:r>
              <w:rPr>
                <w:sz w:val="32"/>
                <w:szCs w:val="32"/>
              </w:rPr>
              <w:t>/12/2017</w:t>
            </w:r>
          </w:p>
        </w:tc>
      </w:tr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60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</w:t>
            </w:r>
            <w:r>
              <w:rPr>
                <w:sz w:val="32"/>
                <w:szCs w:val="32"/>
              </w:rPr>
              <w:t>riparazione della copertura e recinzione del campo di calcetto e del campo di calcio sito in C/da Piano delle Fontane a causa di violento vento verificatosi nei giorni scorsi</w:t>
            </w:r>
          </w:p>
        </w:tc>
      </w:tr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(ME)</w:t>
            </w:r>
          </w:p>
        </w:tc>
      </w:tr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137FDF" w:rsidP="001A04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€ 725,90</w:t>
            </w:r>
            <w:r w:rsidR="00604CFB">
              <w:rPr>
                <w:sz w:val="32"/>
                <w:szCs w:val="32"/>
              </w:rPr>
              <w:t xml:space="preserve"> oltre iva al 22%</w:t>
            </w:r>
          </w:p>
        </w:tc>
      </w:tr>
      <w:tr w:rsidR="00604CFB" w:rsidTr="001A04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CFB" w:rsidRDefault="00604CFB" w:rsidP="001A04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CFB" w:rsidRDefault="00604CFB" w:rsidP="001A0400"/>
        </w:tc>
      </w:tr>
    </w:tbl>
    <w:p w:rsidR="003D3FD3" w:rsidRDefault="003D3FD3"/>
    <w:sectPr w:rsidR="003D3FD3" w:rsidSect="00604C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4CFB"/>
    <w:rsid w:val="00137FDF"/>
    <w:rsid w:val="003D3FD3"/>
    <w:rsid w:val="0060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2018-01-16T10:24:00Z</dcterms:created>
  <dcterms:modified xsi:type="dcterms:W3CDTF">2018-01-16T12:58:00Z</dcterms:modified>
</cp:coreProperties>
</file>