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9"/>
        <w:gridCol w:w="6005"/>
      </w:tblGrid>
      <w:tr w:rsidR="006E1597" w:rsidTr="00ED266B">
        <w:tc>
          <w:tcPr>
            <w:tcW w:w="0" w:type="auto"/>
          </w:tcPr>
          <w:p w:rsidR="006E1597" w:rsidRDefault="006E1597" w:rsidP="00ED266B">
            <w:r>
              <w:t>CIG</w:t>
            </w:r>
          </w:p>
        </w:tc>
        <w:tc>
          <w:tcPr>
            <w:tcW w:w="0" w:type="auto"/>
          </w:tcPr>
          <w:p w:rsidR="006E1597" w:rsidRDefault="006E1597" w:rsidP="00ED266B">
            <w:r>
              <w:t>Z352251F44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Struttura proponente</w:t>
            </w:r>
          </w:p>
        </w:tc>
        <w:tc>
          <w:tcPr>
            <w:tcW w:w="0" w:type="auto"/>
          </w:tcPr>
          <w:p w:rsidR="006E1597" w:rsidRDefault="006E1597" w:rsidP="00ED26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Oggetto del bando</w:t>
            </w:r>
          </w:p>
        </w:tc>
        <w:tc>
          <w:tcPr>
            <w:tcW w:w="0" w:type="auto"/>
          </w:tcPr>
          <w:p w:rsidR="006E1597" w:rsidRDefault="006E1597" w:rsidP="00ED266B">
            <w:r>
              <w:t xml:space="preserve">Prestazione di sturamento nei pozzetti della condotta fognaria comunale Via Nazario Sauro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Procedura di scelta del contraente</w:t>
            </w:r>
          </w:p>
        </w:tc>
        <w:tc>
          <w:tcPr>
            <w:tcW w:w="0" w:type="auto"/>
          </w:tcPr>
          <w:p w:rsidR="006E1597" w:rsidRDefault="006E1597" w:rsidP="006E1597">
            <w:r>
              <w:t>Affidamento diretto - Ordinanza sindacale n. 03 del 24.01.2018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Elenco degli operatori invitati a presentare offerta</w:t>
            </w:r>
          </w:p>
        </w:tc>
        <w:tc>
          <w:tcPr>
            <w:tcW w:w="0" w:type="auto"/>
          </w:tcPr>
          <w:p w:rsidR="006E1597" w:rsidRDefault="006E1597" w:rsidP="00ED266B">
            <w:r>
              <w:t>-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1597" w:rsidRDefault="006E1597" w:rsidP="00ED266B">
            <w:r>
              <w:t>-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Aggiudicatario</w:t>
            </w:r>
          </w:p>
        </w:tc>
        <w:tc>
          <w:tcPr>
            <w:tcW w:w="0" w:type="auto"/>
          </w:tcPr>
          <w:p w:rsidR="006E1597" w:rsidRDefault="006E1597" w:rsidP="00ED266B">
            <w:r>
              <w:t xml:space="preserve">La Dinamica snc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e C.</w:t>
            </w:r>
            <w:r w:rsidR="00E86225">
              <w:t xml:space="preserve"> - 02607540834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Importo di aggiudicazione</w:t>
            </w:r>
          </w:p>
        </w:tc>
        <w:tc>
          <w:tcPr>
            <w:tcW w:w="0" w:type="auto"/>
          </w:tcPr>
          <w:p w:rsidR="006E1597" w:rsidRDefault="006E1597" w:rsidP="00ED266B">
            <w:r>
              <w:t>€ 360,00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Tempi di completamento dell'opera servizio o fornitura</w:t>
            </w:r>
          </w:p>
        </w:tc>
        <w:tc>
          <w:tcPr>
            <w:tcW w:w="0" w:type="auto"/>
          </w:tcPr>
          <w:p w:rsidR="006E1597" w:rsidRDefault="006E1597" w:rsidP="00ED266B">
            <w:r>
              <w:t>Data inizio - 24 gennaio 2018</w:t>
            </w:r>
          </w:p>
          <w:p w:rsidR="006E1597" w:rsidRDefault="006E1597" w:rsidP="00ED266B">
            <w:r>
              <w:t>Data ultimazione -</w:t>
            </w:r>
          </w:p>
        </w:tc>
      </w:tr>
      <w:tr w:rsidR="006E1597" w:rsidTr="00ED266B">
        <w:tc>
          <w:tcPr>
            <w:tcW w:w="0" w:type="auto"/>
          </w:tcPr>
          <w:p w:rsidR="006E1597" w:rsidRDefault="006E1597" w:rsidP="00ED266B">
            <w:r>
              <w:t>Importo delle somme liquidate</w:t>
            </w:r>
          </w:p>
        </w:tc>
        <w:tc>
          <w:tcPr>
            <w:tcW w:w="0" w:type="auto"/>
          </w:tcPr>
          <w:p w:rsidR="006E1597" w:rsidRDefault="00156AAB" w:rsidP="00ED266B">
            <w:r>
              <w:t>€ 360,00</w:t>
            </w:r>
          </w:p>
        </w:tc>
      </w:tr>
    </w:tbl>
    <w:p w:rsidR="00A977A0" w:rsidRDefault="00A977A0"/>
    <w:sectPr w:rsidR="00A977A0" w:rsidSect="00A9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1597"/>
    <w:rsid w:val="00156AAB"/>
    <w:rsid w:val="006E1597"/>
    <w:rsid w:val="009144D7"/>
    <w:rsid w:val="00A977A0"/>
    <w:rsid w:val="00E63EC7"/>
    <w:rsid w:val="00E8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2018-02-22T15:36:00Z</dcterms:created>
  <dcterms:modified xsi:type="dcterms:W3CDTF">2018-03-23T11:48:00Z</dcterms:modified>
</cp:coreProperties>
</file>