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63"/>
        <w:gridCol w:w="5891"/>
      </w:tblGrid>
      <w:tr w:rsidR="00C27AA6" w:rsidTr="007E0AC1">
        <w:tc>
          <w:tcPr>
            <w:tcW w:w="0" w:type="auto"/>
          </w:tcPr>
          <w:p w:rsidR="00C27AA6" w:rsidRDefault="00C27AA6" w:rsidP="007E0AC1">
            <w:r>
              <w:t>CIG</w:t>
            </w:r>
          </w:p>
        </w:tc>
        <w:tc>
          <w:tcPr>
            <w:tcW w:w="0" w:type="auto"/>
          </w:tcPr>
          <w:p w:rsidR="00C27AA6" w:rsidRDefault="00C27AA6" w:rsidP="007E0AC1">
            <w:r>
              <w:t>Z20229B908</w:t>
            </w:r>
          </w:p>
        </w:tc>
      </w:tr>
      <w:tr w:rsidR="00C27AA6" w:rsidTr="007E0AC1">
        <w:tc>
          <w:tcPr>
            <w:tcW w:w="0" w:type="auto"/>
          </w:tcPr>
          <w:p w:rsidR="00C27AA6" w:rsidRDefault="00C27AA6" w:rsidP="007E0AC1">
            <w:r>
              <w:t>Struttura proponente</w:t>
            </w:r>
          </w:p>
        </w:tc>
        <w:tc>
          <w:tcPr>
            <w:tcW w:w="0" w:type="auto"/>
          </w:tcPr>
          <w:p w:rsidR="00C27AA6" w:rsidRDefault="00C27AA6" w:rsidP="007E0AC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C27AA6" w:rsidTr="007E0AC1">
        <w:tc>
          <w:tcPr>
            <w:tcW w:w="0" w:type="auto"/>
          </w:tcPr>
          <w:p w:rsidR="00C27AA6" w:rsidRDefault="00C27AA6" w:rsidP="007E0AC1">
            <w:r>
              <w:t>Oggetto del bando</w:t>
            </w:r>
          </w:p>
        </w:tc>
        <w:tc>
          <w:tcPr>
            <w:tcW w:w="0" w:type="auto"/>
          </w:tcPr>
          <w:p w:rsidR="00C27AA6" w:rsidRDefault="00C27AA6" w:rsidP="007E0AC1">
            <w:r>
              <w:t xml:space="preserve">Lavori per ricerca perdita fognaria comunale in </w:t>
            </w:r>
            <w:proofErr w:type="spellStart"/>
            <w:r>
              <w:t>Tusa</w:t>
            </w:r>
            <w:proofErr w:type="spellEnd"/>
            <w:r>
              <w:t xml:space="preserve"> tra la Via G. Pellegrino e la Via Carmelo Battaglia</w:t>
            </w:r>
          </w:p>
        </w:tc>
      </w:tr>
      <w:tr w:rsidR="00C27AA6" w:rsidTr="007E0AC1">
        <w:tc>
          <w:tcPr>
            <w:tcW w:w="0" w:type="auto"/>
          </w:tcPr>
          <w:p w:rsidR="00C27AA6" w:rsidRDefault="00C27AA6" w:rsidP="007E0AC1">
            <w:r>
              <w:t>Procedura di scelta del contraente</w:t>
            </w:r>
          </w:p>
        </w:tc>
        <w:tc>
          <w:tcPr>
            <w:tcW w:w="0" w:type="auto"/>
          </w:tcPr>
          <w:p w:rsidR="00C27AA6" w:rsidRDefault="00C27AA6" w:rsidP="00C27AA6">
            <w:r>
              <w:t>Affidamento diretto - Ordinanza sindacale n. 18 del 03.04.2018</w:t>
            </w:r>
          </w:p>
        </w:tc>
      </w:tr>
      <w:tr w:rsidR="00C27AA6" w:rsidTr="007E0AC1">
        <w:tc>
          <w:tcPr>
            <w:tcW w:w="0" w:type="auto"/>
          </w:tcPr>
          <w:p w:rsidR="00C27AA6" w:rsidRDefault="00C27AA6" w:rsidP="007E0AC1">
            <w:r>
              <w:t>Elenco degli operatori invitati a presentare offerta</w:t>
            </w:r>
          </w:p>
        </w:tc>
        <w:tc>
          <w:tcPr>
            <w:tcW w:w="0" w:type="auto"/>
          </w:tcPr>
          <w:p w:rsidR="00C27AA6" w:rsidRDefault="00C27AA6" w:rsidP="007E0AC1">
            <w:r>
              <w:t>-</w:t>
            </w:r>
          </w:p>
        </w:tc>
      </w:tr>
      <w:tr w:rsidR="00C27AA6" w:rsidTr="007E0AC1">
        <w:tc>
          <w:tcPr>
            <w:tcW w:w="0" w:type="auto"/>
          </w:tcPr>
          <w:p w:rsidR="00C27AA6" w:rsidRDefault="00C27AA6" w:rsidP="007E0AC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27AA6" w:rsidRDefault="00C27AA6" w:rsidP="007E0AC1">
            <w:r>
              <w:t>-</w:t>
            </w:r>
          </w:p>
        </w:tc>
      </w:tr>
      <w:tr w:rsidR="00C27AA6" w:rsidTr="007E0AC1">
        <w:tc>
          <w:tcPr>
            <w:tcW w:w="0" w:type="auto"/>
          </w:tcPr>
          <w:p w:rsidR="00C27AA6" w:rsidRDefault="00C27AA6" w:rsidP="007E0AC1">
            <w:r>
              <w:t>Aggiudicatario</w:t>
            </w:r>
          </w:p>
        </w:tc>
        <w:tc>
          <w:tcPr>
            <w:tcW w:w="0" w:type="auto"/>
          </w:tcPr>
          <w:p w:rsidR="00C27AA6" w:rsidRDefault="00C27AA6" w:rsidP="007E0AC1">
            <w:r>
              <w:t>Giunta Sandro - 03261520831</w:t>
            </w:r>
          </w:p>
        </w:tc>
      </w:tr>
      <w:tr w:rsidR="00C27AA6" w:rsidTr="007E0AC1">
        <w:tc>
          <w:tcPr>
            <w:tcW w:w="0" w:type="auto"/>
          </w:tcPr>
          <w:p w:rsidR="00C27AA6" w:rsidRDefault="00C27AA6" w:rsidP="007E0AC1">
            <w:r>
              <w:t>Importo di aggiudicazione</w:t>
            </w:r>
          </w:p>
        </w:tc>
        <w:tc>
          <w:tcPr>
            <w:tcW w:w="0" w:type="auto"/>
          </w:tcPr>
          <w:p w:rsidR="00C27AA6" w:rsidRDefault="00291989" w:rsidP="007E0AC1">
            <w:r>
              <w:t>€ 549,39</w:t>
            </w:r>
          </w:p>
        </w:tc>
      </w:tr>
      <w:tr w:rsidR="00C27AA6" w:rsidTr="007E0AC1">
        <w:tc>
          <w:tcPr>
            <w:tcW w:w="0" w:type="auto"/>
          </w:tcPr>
          <w:p w:rsidR="00C27AA6" w:rsidRDefault="00C27AA6" w:rsidP="007E0AC1">
            <w:r>
              <w:t>Tempi di completamento dell'opera servizio o fornitura</w:t>
            </w:r>
          </w:p>
        </w:tc>
        <w:tc>
          <w:tcPr>
            <w:tcW w:w="0" w:type="auto"/>
          </w:tcPr>
          <w:p w:rsidR="00C27AA6" w:rsidRDefault="00C27AA6" w:rsidP="007E0AC1">
            <w:r>
              <w:t>Data inizio - 03 aprile 2014</w:t>
            </w:r>
          </w:p>
          <w:p w:rsidR="00C27AA6" w:rsidRDefault="00C27AA6" w:rsidP="007E0AC1">
            <w:r>
              <w:t>Data ultimazione -</w:t>
            </w:r>
          </w:p>
        </w:tc>
      </w:tr>
      <w:tr w:rsidR="00C27AA6" w:rsidTr="007E0AC1">
        <w:tc>
          <w:tcPr>
            <w:tcW w:w="0" w:type="auto"/>
          </w:tcPr>
          <w:p w:rsidR="00C27AA6" w:rsidRDefault="00C27AA6" w:rsidP="007E0AC1">
            <w:r>
              <w:t>Importo delle somme liquidate</w:t>
            </w:r>
          </w:p>
        </w:tc>
        <w:tc>
          <w:tcPr>
            <w:tcW w:w="0" w:type="auto"/>
          </w:tcPr>
          <w:p w:rsidR="00C27AA6" w:rsidRDefault="00C27AA6" w:rsidP="007E0AC1">
            <w:r>
              <w:t>€ 549,39</w:t>
            </w:r>
          </w:p>
        </w:tc>
      </w:tr>
    </w:tbl>
    <w:p w:rsidR="00DB466A" w:rsidRDefault="00DB466A"/>
    <w:sectPr w:rsidR="00DB466A" w:rsidSect="00DB4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27AA6"/>
    <w:rsid w:val="00291989"/>
    <w:rsid w:val="00C27AA6"/>
    <w:rsid w:val="00DB466A"/>
    <w:rsid w:val="00E5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2018-03-20T14:28:00Z</dcterms:created>
  <dcterms:modified xsi:type="dcterms:W3CDTF">2018-03-20T14:48:00Z</dcterms:modified>
</cp:coreProperties>
</file>