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840"/>
        <w:gridCol w:w="9591"/>
      </w:tblGrid>
      <w:tr w:rsidR="00017D18" w:rsidRPr="00DF521D" w:rsidTr="00BB19F9">
        <w:tc>
          <w:tcPr>
            <w:tcW w:w="0" w:type="auto"/>
          </w:tcPr>
          <w:p w:rsidR="00017D18" w:rsidRPr="00DF521D" w:rsidRDefault="00017D18" w:rsidP="00BB19F9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Estremi provvedimento</w:t>
            </w:r>
          </w:p>
        </w:tc>
        <w:tc>
          <w:tcPr>
            <w:tcW w:w="9591" w:type="dxa"/>
          </w:tcPr>
          <w:p w:rsidR="00017D18" w:rsidRPr="00DF521D" w:rsidRDefault="00017D18" w:rsidP="00BB19F9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Ordinanza sind</w:t>
            </w:r>
            <w:r>
              <w:rPr>
                <w:sz w:val="32"/>
                <w:szCs w:val="32"/>
              </w:rPr>
              <w:t>acale n. 33 del 08/08</w:t>
            </w:r>
            <w:r w:rsidRPr="00DF521D">
              <w:rPr>
                <w:sz w:val="32"/>
                <w:szCs w:val="32"/>
              </w:rPr>
              <w:t>/2017</w:t>
            </w:r>
          </w:p>
        </w:tc>
      </w:tr>
      <w:tr w:rsidR="00017D18" w:rsidRPr="00DF521D" w:rsidTr="00BB19F9">
        <w:tc>
          <w:tcPr>
            <w:tcW w:w="0" w:type="auto"/>
          </w:tcPr>
          <w:p w:rsidR="00017D18" w:rsidRPr="00DF521D" w:rsidRDefault="00017D18" w:rsidP="00BB19F9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Oggetto</w:t>
            </w:r>
          </w:p>
        </w:tc>
        <w:tc>
          <w:tcPr>
            <w:tcW w:w="9591" w:type="dxa"/>
          </w:tcPr>
          <w:p w:rsidR="00017D18" w:rsidRPr="00DF521D" w:rsidRDefault="00017D18" w:rsidP="00017D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Lavori di somma urgenza per captazione sorgente idrica in C/da Margi Pomo e C/da Margiazzi site nel territorio del Comune di San Mauro Castelverde e in C/da Langinè sita nel territorio del Comune di Tusa</w:t>
            </w:r>
          </w:p>
        </w:tc>
      </w:tr>
      <w:tr w:rsidR="00017D18" w:rsidRPr="00DF521D" w:rsidTr="00BB19F9">
        <w:tc>
          <w:tcPr>
            <w:tcW w:w="0" w:type="auto"/>
          </w:tcPr>
          <w:p w:rsidR="00017D18" w:rsidRPr="00DF521D" w:rsidRDefault="00017D18" w:rsidP="00BB19F9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Termini  Temporali</w:t>
            </w:r>
          </w:p>
        </w:tc>
        <w:tc>
          <w:tcPr>
            <w:tcW w:w="9591" w:type="dxa"/>
          </w:tcPr>
          <w:p w:rsidR="00017D18" w:rsidRPr="00DF521D" w:rsidRDefault="00017D18" w:rsidP="00BB19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Immediati</w:t>
            </w:r>
          </w:p>
        </w:tc>
      </w:tr>
      <w:tr w:rsidR="00017D18" w:rsidRPr="00DF521D" w:rsidTr="00BB19F9">
        <w:tc>
          <w:tcPr>
            <w:tcW w:w="0" w:type="auto"/>
          </w:tcPr>
          <w:p w:rsidR="00017D18" w:rsidRPr="00DF521D" w:rsidRDefault="00017D18" w:rsidP="00BB19F9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Ditta</w:t>
            </w:r>
          </w:p>
        </w:tc>
        <w:tc>
          <w:tcPr>
            <w:tcW w:w="9591" w:type="dxa"/>
          </w:tcPr>
          <w:p w:rsidR="00017D18" w:rsidRPr="00DF521D" w:rsidRDefault="00017D18" w:rsidP="00017D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Longo Giacomo con sede in Tusa </w:t>
            </w:r>
            <w:r w:rsidRPr="00DF521D">
              <w:rPr>
                <w:sz w:val="32"/>
                <w:szCs w:val="32"/>
              </w:rPr>
              <w:t>(ME)</w:t>
            </w:r>
          </w:p>
        </w:tc>
      </w:tr>
      <w:tr w:rsidR="00017D18" w:rsidRPr="00DF521D" w:rsidTr="00BB19F9">
        <w:tc>
          <w:tcPr>
            <w:tcW w:w="0" w:type="auto"/>
          </w:tcPr>
          <w:p w:rsidR="00017D18" w:rsidRPr="00DF521D" w:rsidRDefault="00017D18" w:rsidP="00BB19F9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Previsto degli Interventi</w:t>
            </w:r>
          </w:p>
        </w:tc>
        <w:tc>
          <w:tcPr>
            <w:tcW w:w="9591" w:type="dxa"/>
          </w:tcPr>
          <w:p w:rsidR="00017D18" w:rsidRPr="00DF521D" w:rsidRDefault="00017D18" w:rsidP="00BB19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€ 3.200,00 oltre iva al 10</w:t>
            </w:r>
            <w:r w:rsidRPr="00DF521D">
              <w:rPr>
                <w:sz w:val="32"/>
                <w:szCs w:val="32"/>
              </w:rPr>
              <w:t>%</w:t>
            </w:r>
          </w:p>
        </w:tc>
      </w:tr>
      <w:tr w:rsidR="00017D18" w:rsidTr="00BB19F9">
        <w:tc>
          <w:tcPr>
            <w:tcW w:w="0" w:type="auto"/>
          </w:tcPr>
          <w:p w:rsidR="00017D18" w:rsidRPr="00DF521D" w:rsidRDefault="00017D18" w:rsidP="00BB19F9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Effettivo Sostenuto dall'Ente</w:t>
            </w:r>
          </w:p>
        </w:tc>
        <w:tc>
          <w:tcPr>
            <w:tcW w:w="9591" w:type="dxa"/>
          </w:tcPr>
          <w:p w:rsidR="00017D18" w:rsidRPr="00955DDE" w:rsidRDefault="00955DDE" w:rsidP="00BB19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€ </w:t>
            </w:r>
            <w:r w:rsidRPr="00955DDE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.</w:t>
            </w:r>
            <w:r w:rsidRPr="00955DDE">
              <w:rPr>
                <w:sz w:val="32"/>
                <w:szCs w:val="32"/>
              </w:rPr>
              <w:t>272,22</w:t>
            </w:r>
            <w:r>
              <w:rPr>
                <w:sz w:val="32"/>
                <w:szCs w:val="32"/>
              </w:rPr>
              <w:t xml:space="preserve"> liquidato in data 26/09/2017</w:t>
            </w:r>
          </w:p>
        </w:tc>
      </w:tr>
    </w:tbl>
    <w:p w:rsidR="00BB588B" w:rsidRDefault="00BB588B"/>
    <w:sectPr w:rsidR="00BB588B" w:rsidSect="00017D1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283"/>
  <w:drawingGridHorizontalSpacing w:val="110"/>
  <w:displayHorizontalDrawingGridEvery w:val="2"/>
  <w:characterSpacingControl w:val="doNotCompress"/>
  <w:compat/>
  <w:rsids>
    <w:rsidRoot w:val="00017D18"/>
    <w:rsid w:val="00017D18"/>
    <w:rsid w:val="00505823"/>
    <w:rsid w:val="00955DDE"/>
    <w:rsid w:val="00BB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7D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7D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2017-08-10T11:56:00Z</dcterms:created>
  <dcterms:modified xsi:type="dcterms:W3CDTF">2018-03-22T15:58:00Z</dcterms:modified>
</cp:coreProperties>
</file>