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31"/>
        <w:gridCol w:w="5723"/>
      </w:tblGrid>
      <w:tr w:rsidR="00DD7795" w:rsidTr="005D0328">
        <w:tc>
          <w:tcPr>
            <w:tcW w:w="0" w:type="auto"/>
          </w:tcPr>
          <w:p w:rsidR="00DD7795" w:rsidRDefault="00DD7795" w:rsidP="005D0328">
            <w:r>
              <w:t>Oggetto</w:t>
            </w:r>
          </w:p>
        </w:tc>
        <w:tc>
          <w:tcPr>
            <w:tcW w:w="0" w:type="auto"/>
          </w:tcPr>
          <w:p w:rsidR="00DD7795" w:rsidRDefault="00DD7795" w:rsidP="005D0328">
            <w:r>
              <w:t xml:space="preserve">Lavori per le </w:t>
            </w:r>
            <w:r w:rsidRPr="00F014F5">
              <w:t>opere connesse al completamento della casa protetta per anziani</w:t>
            </w:r>
          </w:p>
        </w:tc>
      </w:tr>
      <w:tr w:rsidR="003E5836" w:rsidTr="005D0328">
        <w:tc>
          <w:tcPr>
            <w:tcW w:w="0" w:type="auto"/>
          </w:tcPr>
          <w:p w:rsidR="003E5836" w:rsidRDefault="003E5836" w:rsidP="005D0328">
            <w:r>
              <w:t>CIG</w:t>
            </w:r>
          </w:p>
        </w:tc>
        <w:tc>
          <w:tcPr>
            <w:tcW w:w="0" w:type="auto"/>
          </w:tcPr>
          <w:p w:rsidR="003E5836" w:rsidRDefault="003E5836" w:rsidP="005D0328">
            <w:r>
              <w:t>62396019A0</w:t>
            </w:r>
          </w:p>
        </w:tc>
      </w:tr>
      <w:tr w:rsidR="003E5836" w:rsidTr="005D0328">
        <w:tc>
          <w:tcPr>
            <w:tcW w:w="0" w:type="auto"/>
          </w:tcPr>
          <w:p w:rsidR="003E5836" w:rsidRDefault="003E5836" w:rsidP="005D0328">
            <w:r>
              <w:t>CUP</w:t>
            </w:r>
          </w:p>
        </w:tc>
        <w:tc>
          <w:tcPr>
            <w:tcW w:w="0" w:type="auto"/>
          </w:tcPr>
          <w:p w:rsidR="003E5836" w:rsidRDefault="003E5836" w:rsidP="005D0328">
            <w:r>
              <w:t>I36G15000160005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RUP</w:t>
            </w:r>
          </w:p>
        </w:tc>
        <w:tc>
          <w:tcPr>
            <w:tcW w:w="0" w:type="auto"/>
          </w:tcPr>
          <w:p w:rsidR="00DD7795" w:rsidRDefault="003E5836" w:rsidP="005D0328">
            <w:r>
              <w:t xml:space="preserve">Ing. Giuseppa </w:t>
            </w:r>
            <w:proofErr w:type="spellStart"/>
            <w:r>
              <w:t>Levanto</w:t>
            </w:r>
            <w:proofErr w:type="spellEnd"/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Importo complessivo</w:t>
            </w:r>
          </w:p>
        </w:tc>
        <w:tc>
          <w:tcPr>
            <w:tcW w:w="0" w:type="auto"/>
          </w:tcPr>
          <w:p w:rsidR="00DD7795" w:rsidRDefault="00546158" w:rsidP="005D0328">
            <w:r>
              <w:t>€ 350.000,00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 xml:space="preserve">Tipo </w:t>
            </w:r>
            <w:r w:rsidR="003E5836">
              <w:t xml:space="preserve">e data </w:t>
            </w:r>
            <w:r>
              <w:t>approvazione progetto</w:t>
            </w:r>
          </w:p>
        </w:tc>
        <w:tc>
          <w:tcPr>
            <w:tcW w:w="0" w:type="auto"/>
          </w:tcPr>
          <w:p w:rsidR="00DD7795" w:rsidRDefault="00546158" w:rsidP="005D0328">
            <w:r>
              <w:t>Delibera di Giunta Comunale n. 43</w:t>
            </w:r>
            <w:r w:rsidR="003E5836">
              <w:t xml:space="preserve"> del 17/06/2015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Tipo di affidamento</w:t>
            </w:r>
          </w:p>
        </w:tc>
        <w:tc>
          <w:tcPr>
            <w:tcW w:w="0" w:type="auto"/>
          </w:tcPr>
          <w:p w:rsidR="00DD7795" w:rsidRDefault="00DD7795" w:rsidP="005D0328">
            <w:r>
              <w:t>Procedura negoziata senza previa pubblicazione del bando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3E5836">
            <w:r>
              <w:t xml:space="preserve">Tipo </w:t>
            </w:r>
            <w:r w:rsidR="003E5836">
              <w:t xml:space="preserve">e data </w:t>
            </w:r>
            <w:r>
              <w:t xml:space="preserve">approvazione </w:t>
            </w:r>
            <w:r w:rsidR="003E5836">
              <w:t>manifestazione d'interesse</w:t>
            </w:r>
          </w:p>
        </w:tc>
        <w:tc>
          <w:tcPr>
            <w:tcW w:w="0" w:type="auto"/>
          </w:tcPr>
          <w:p w:rsidR="00DD7795" w:rsidRDefault="003E5836" w:rsidP="005D0328">
            <w:r>
              <w:t>Determina Responsabile Area Tecnica</w:t>
            </w:r>
            <w:r w:rsidR="00546158">
              <w:t xml:space="preserve"> n. 53</w:t>
            </w:r>
            <w:r>
              <w:t xml:space="preserve"> del 17/04/2015</w:t>
            </w:r>
          </w:p>
        </w:tc>
      </w:tr>
      <w:tr w:rsidR="00DD7795" w:rsidTr="005D0328">
        <w:tc>
          <w:tcPr>
            <w:tcW w:w="0" w:type="auto"/>
          </w:tcPr>
          <w:p w:rsidR="00DD7795" w:rsidRDefault="003E5836" w:rsidP="005D0328">
            <w:r>
              <w:t>Tipo e d</w:t>
            </w:r>
            <w:r w:rsidR="00DD7795">
              <w:t xml:space="preserve">ata approvazione </w:t>
            </w:r>
            <w:r>
              <w:t>schema lettera di invito</w:t>
            </w:r>
          </w:p>
        </w:tc>
        <w:tc>
          <w:tcPr>
            <w:tcW w:w="0" w:type="auto"/>
          </w:tcPr>
          <w:p w:rsidR="00DD7795" w:rsidRDefault="003E5836" w:rsidP="005D0328">
            <w:r>
              <w:t>Determina Responsabile Area Tecnica n. 60 del 29/04/2015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Data celebrazione gara</w:t>
            </w:r>
          </w:p>
        </w:tc>
        <w:tc>
          <w:tcPr>
            <w:tcW w:w="0" w:type="auto"/>
          </w:tcPr>
          <w:p w:rsidR="00DD7795" w:rsidRDefault="00546158" w:rsidP="005D0328">
            <w:r>
              <w:t>15/05/2015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Data di aggiudicazione</w:t>
            </w:r>
          </w:p>
        </w:tc>
        <w:tc>
          <w:tcPr>
            <w:tcW w:w="0" w:type="auto"/>
          </w:tcPr>
          <w:p w:rsidR="00DD7795" w:rsidRDefault="00546158" w:rsidP="005D0328">
            <w:r>
              <w:t>19/05/2015</w:t>
            </w:r>
          </w:p>
        </w:tc>
      </w:tr>
      <w:tr w:rsidR="003E5836" w:rsidTr="005D0328">
        <w:tc>
          <w:tcPr>
            <w:tcW w:w="0" w:type="auto"/>
          </w:tcPr>
          <w:p w:rsidR="003E5836" w:rsidRDefault="003E5836" w:rsidP="003E5836">
            <w:r>
              <w:t>Data dichiarazione di efficacia aggiudicazione</w:t>
            </w:r>
          </w:p>
        </w:tc>
        <w:tc>
          <w:tcPr>
            <w:tcW w:w="0" w:type="auto"/>
          </w:tcPr>
          <w:p w:rsidR="003E5836" w:rsidRDefault="003E5836" w:rsidP="005D0328">
            <w:r>
              <w:t>16/07/2015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Impresa</w:t>
            </w:r>
          </w:p>
        </w:tc>
        <w:tc>
          <w:tcPr>
            <w:tcW w:w="0" w:type="auto"/>
          </w:tcPr>
          <w:p w:rsidR="00DD7795" w:rsidRDefault="00DD7795" w:rsidP="005D0328">
            <w:r>
              <w:t>TST Project s.r.l. - 04646580870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Ribasso offerto</w:t>
            </w:r>
          </w:p>
        </w:tc>
        <w:tc>
          <w:tcPr>
            <w:tcW w:w="0" w:type="auto"/>
          </w:tcPr>
          <w:p w:rsidR="00DD7795" w:rsidRDefault="00546158" w:rsidP="005D0328">
            <w:r>
              <w:t>38,6866 %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Importo contrattuale</w:t>
            </w:r>
          </w:p>
        </w:tc>
        <w:tc>
          <w:tcPr>
            <w:tcW w:w="0" w:type="auto"/>
          </w:tcPr>
          <w:p w:rsidR="00546158" w:rsidRDefault="003E5836" w:rsidP="003E5836">
            <w:r>
              <w:t xml:space="preserve"> </w:t>
            </w:r>
            <w:r w:rsidR="00546158">
              <w:t xml:space="preserve">€ 188.341,44 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Data di stipula</w:t>
            </w:r>
            <w:r w:rsidR="003E5836">
              <w:t xml:space="preserve"> contratto</w:t>
            </w:r>
          </w:p>
        </w:tc>
        <w:tc>
          <w:tcPr>
            <w:tcW w:w="0" w:type="auto"/>
          </w:tcPr>
          <w:p w:rsidR="00DD7795" w:rsidRDefault="00546158" w:rsidP="005D0328">
            <w:r>
              <w:t>05/10/2015</w:t>
            </w:r>
            <w:r w:rsidR="003E5836">
              <w:t xml:space="preserve"> Rep. n. 137 e addendum del 22/02/2016 Rep. n. 138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Consegna lavori</w:t>
            </w:r>
          </w:p>
        </w:tc>
        <w:tc>
          <w:tcPr>
            <w:tcW w:w="0" w:type="auto"/>
          </w:tcPr>
          <w:p w:rsidR="00DD7795" w:rsidRDefault="003E5836" w:rsidP="005D0328">
            <w:r>
              <w:t>10/03/2016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Data contratto fine lavori</w:t>
            </w:r>
          </w:p>
        </w:tc>
        <w:tc>
          <w:tcPr>
            <w:tcW w:w="0" w:type="auto"/>
          </w:tcPr>
          <w:p w:rsidR="00DD7795" w:rsidRDefault="00546158" w:rsidP="005D0328">
            <w:r>
              <w:t>120 giorni a decorrere dalla data del verbale di consegna lavori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Avanzamento %</w:t>
            </w:r>
          </w:p>
        </w:tc>
        <w:tc>
          <w:tcPr>
            <w:tcW w:w="0" w:type="auto"/>
          </w:tcPr>
          <w:p w:rsidR="00DD7795" w:rsidRDefault="003E5836" w:rsidP="005D0328">
            <w:r>
              <w:t>100 %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Data ultimazione lavori</w:t>
            </w:r>
          </w:p>
        </w:tc>
        <w:tc>
          <w:tcPr>
            <w:tcW w:w="0" w:type="auto"/>
          </w:tcPr>
          <w:p w:rsidR="00DD7795" w:rsidRDefault="003E5836" w:rsidP="005D0328">
            <w:r>
              <w:t>15/09/2016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Data collaudo/</w:t>
            </w:r>
            <w:proofErr w:type="spellStart"/>
            <w:r>
              <w:t>C.R.E.</w:t>
            </w:r>
            <w:proofErr w:type="spellEnd"/>
          </w:p>
        </w:tc>
        <w:tc>
          <w:tcPr>
            <w:tcW w:w="0" w:type="auto"/>
          </w:tcPr>
          <w:p w:rsidR="00DD7795" w:rsidRDefault="003E5836" w:rsidP="005D0328">
            <w:r>
              <w:t>12712/2016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 xml:space="preserve">Tipo </w:t>
            </w:r>
            <w:r w:rsidR="003E5836">
              <w:t xml:space="preserve">e data </w:t>
            </w:r>
            <w:r>
              <w:t>approvazione collaudo</w:t>
            </w:r>
          </w:p>
        </w:tc>
        <w:tc>
          <w:tcPr>
            <w:tcW w:w="0" w:type="auto"/>
          </w:tcPr>
          <w:p w:rsidR="00DD7795" w:rsidRDefault="003E5836" w:rsidP="003E5836">
            <w:r>
              <w:t>Delibera di Giunta Comunale n. 127 del 25/08/2017</w:t>
            </w:r>
          </w:p>
        </w:tc>
      </w:tr>
      <w:tr w:rsidR="00DD7795" w:rsidTr="005D0328">
        <w:tc>
          <w:tcPr>
            <w:tcW w:w="0" w:type="auto"/>
          </w:tcPr>
          <w:p w:rsidR="00DD7795" w:rsidRDefault="00DD7795" w:rsidP="005D0328">
            <w:r>
              <w:t>Criticità/Annotazioni</w:t>
            </w:r>
          </w:p>
        </w:tc>
        <w:tc>
          <w:tcPr>
            <w:tcW w:w="0" w:type="auto"/>
          </w:tcPr>
          <w:p w:rsidR="00DD7795" w:rsidRDefault="003E5836" w:rsidP="005D0328">
            <w:r>
              <w:t>Nessuna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DD7795"/>
    <w:rsid w:val="003A4D88"/>
    <w:rsid w:val="003E5836"/>
    <w:rsid w:val="005161E8"/>
    <w:rsid w:val="00546158"/>
    <w:rsid w:val="00620B46"/>
    <w:rsid w:val="00DD7795"/>
    <w:rsid w:val="00E0475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7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7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2019-03-15T08:22:00Z</dcterms:created>
  <dcterms:modified xsi:type="dcterms:W3CDTF">2019-03-28T09:40:00Z</dcterms:modified>
</cp:coreProperties>
</file>