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953BB9" w:rsidTr="000652D8">
        <w:tc>
          <w:tcPr>
            <w:tcW w:w="0" w:type="auto"/>
          </w:tcPr>
          <w:p w:rsidR="00953BB9" w:rsidRDefault="00953BB9" w:rsidP="000652D8">
            <w:r>
              <w:t>CIG</w:t>
            </w:r>
          </w:p>
        </w:tc>
        <w:tc>
          <w:tcPr>
            <w:tcW w:w="0" w:type="auto"/>
          </w:tcPr>
          <w:p w:rsidR="00953BB9" w:rsidRDefault="00953BB9" w:rsidP="000652D8">
            <w:r>
              <w:t>Z4429A7AE9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Struttura proponente</w:t>
            </w:r>
          </w:p>
        </w:tc>
        <w:tc>
          <w:tcPr>
            <w:tcW w:w="0" w:type="auto"/>
          </w:tcPr>
          <w:p w:rsidR="00953BB9" w:rsidRDefault="00953BB9" w:rsidP="000652D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Oggetto del bando</w:t>
            </w:r>
          </w:p>
        </w:tc>
        <w:tc>
          <w:tcPr>
            <w:tcW w:w="0" w:type="auto"/>
          </w:tcPr>
          <w:p w:rsidR="00953BB9" w:rsidRDefault="00953BB9" w:rsidP="000652D8">
            <w:r>
              <w:t>Rinnovo convenzione per il ricovero di un disabile in comunità alloggio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Procedura di scelta del contraente</w:t>
            </w:r>
          </w:p>
        </w:tc>
        <w:tc>
          <w:tcPr>
            <w:tcW w:w="0" w:type="auto"/>
          </w:tcPr>
          <w:p w:rsidR="00953BB9" w:rsidRDefault="00953BB9" w:rsidP="000652D8">
            <w:r>
              <w:t xml:space="preserve">Affidamento diretto  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Elenco degli operatori invitati a presentare offerta</w:t>
            </w:r>
          </w:p>
        </w:tc>
        <w:tc>
          <w:tcPr>
            <w:tcW w:w="0" w:type="auto"/>
          </w:tcPr>
          <w:p w:rsidR="00953BB9" w:rsidRDefault="00953BB9" w:rsidP="000652D8">
            <w:r>
              <w:t>-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53BB9" w:rsidRDefault="00953BB9" w:rsidP="000652D8">
            <w:r>
              <w:t>-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Aggiudicatario</w:t>
            </w:r>
          </w:p>
        </w:tc>
        <w:tc>
          <w:tcPr>
            <w:tcW w:w="0" w:type="auto"/>
          </w:tcPr>
          <w:p w:rsidR="00953BB9" w:rsidRDefault="00953BB9" w:rsidP="000652D8">
            <w:r>
              <w:t>Coop. Sociale Onlus "In Cammino" - 01695870830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Importo di aggiudicazione</w:t>
            </w:r>
          </w:p>
        </w:tc>
        <w:tc>
          <w:tcPr>
            <w:tcW w:w="0" w:type="auto"/>
          </w:tcPr>
          <w:p w:rsidR="00953BB9" w:rsidRDefault="00953BB9" w:rsidP="000652D8">
            <w:r>
              <w:t>€ 21.</w:t>
            </w:r>
            <w:r w:rsidRPr="00312335">
              <w:t>000</w:t>
            </w:r>
            <w:r>
              <w:t>,00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Tempi di completamento dell'opera servizio o fornitura</w:t>
            </w:r>
          </w:p>
        </w:tc>
        <w:tc>
          <w:tcPr>
            <w:tcW w:w="0" w:type="auto"/>
          </w:tcPr>
          <w:p w:rsidR="00953BB9" w:rsidRDefault="00953BB9" w:rsidP="000652D8">
            <w:r>
              <w:t>Data inizio - 01 gennaio 2019</w:t>
            </w:r>
          </w:p>
          <w:p w:rsidR="00953BB9" w:rsidRDefault="00953BB9" w:rsidP="000652D8">
            <w:r>
              <w:t>Data ultimazione - 31 dicembre 2019</w:t>
            </w:r>
          </w:p>
        </w:tc>
      </w:tr>
      <w:tr w:rsidR="00953BB9" w:rsidTr="000652D8">
        <w:tc>
          <w:tcPr>
            <w:tcW w:w="0" w:type="auto"/>
          </w:tcPr>
          <w:p w:rsidR="00953BB9" w:rsidRDefault="00953BB9" w:rsidP="000652D8">
            <w:r>
              <w:t>Importo delle somme liquidate</w:t>
            </w:r>
          </w:p>
        </w:tc>
        <w:tc>
          <w:tcPr>
            <w:tcW w:w="0" w:type="auto"/>
          </w:tcPr>
          <w:p w:rsidR="00953BB9" w:rsidRDefault="002805CE" w:rsidP="000652D8">
            <w:r>
              <w:t>€ 19.878,21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53BB9"/>
    <w:rsid w:val="002805CE"/>
    <w:rsid w:val="007B5FF0"/>
    <w:rsid w:val="00953BB9"/>
    <w:rsid w:val="00B9780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3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2019-09-12T07:29:00Z</dcterms:created>
  <dcterms:modified xsi:type="dcterms:W3CDTF">2020-01-30T16:52:00Z</dcterms:modified>
</cp:coreProperties>
</file>