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E91E34" w:rsidTr="00216F6E">
        <w:tc>
          <w:tcPr>
            <w:tcW w:w="0" w:type="auto"/>
          </w:tcPr>
          <w:p w:rsidR="00E91E34" w:rsidRDefault="00E91E34" w:rsidP="00216F6E">
            <w:r>
              <w:t>CIG</w:t>
            </w:r>
          </w:p>
        </w:tc>
        <w:tc>
          <w:tcPr>
            <w:tcW w:w="0" w:type="auto"/>
          </w:tcPr>
          <w:p w:rsidR="00E91E34" w:rsidRDefault="00E91E34" w:rsidP="00216F6E">
            <w:r>
              <w:t>ZA43AD3451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Struttura proponente</w:t>
            </w:r>
          </w:p>
        </w:tc>
        <w:tc>
          <w:tcPr>
            <w:tcW w:w="0" w:type="auto"/>
          </w:tcPr>
          <w:p w:rsidR="00E91E34" w:rsidRDefault="00E91E34" w:rsidP="00216F6E">
            <w:r>
              <w:t>Comune di Tusa - 85000610833 - Area Tecnica - Responsabile del Procedimento Levanto Giuseppa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Oggetto del bando</w:t>
            </w:r>
          </w:p>
        </w:tc>
        <w:tc>
          <w:tcPr>
            <w:tcW w:w="0" w:type="auto"/>
          </w:tcPr>
          <w:p w:rsidR="00E91E34" w:rsidRDefault="00E91E34" w:rsidP="00216F6E">
            <w:r>
              <w:t>Fornitura di asfalto a freddo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Procedura di scelta del contraente</w:t>
            </w:r>
          </w:p>
        </w:tc>
        <w:tc>
          <w:tcPr>
            <w:tcW w:w="0" w:type="auto"/>
          </w:tcPr>
          <w:p w:rsidR="00E91E34" w:rsidRDefault="00E91E34" w:rsidP="00216F6E">
            <w:r>
              <w:t>Affidamento diretto - Art. 36 c. 2 lett. a) D.Lgs. n. 50/2016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Elenco degli operatori invitati a presentare offerta</w:t>
            </w:r>
          </w:p>
        </w:tc>
        <w:tc>
          <w:tcPr>
            <w:tcW w:w="0" w:type="auto"/>
          </w:tcPr>
          <w:p w:rsidR="00E91E34" w:rsidRDefault="00E91E34" w:rsidP="00216F6E">
            <w:r>
              <w:t>-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91E34" w:rsidRDefault="00E91E34" w:rsidP="00216F6E">
            <w:r>
              <w:t>-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Aggiudicatario</w:t>
            </w:r>
          </w:p>
        </w:tc>
        <w:tc>
          <w:tcPr>
            <w:tcW w:w="0" w:type="auto"/>
          </w:tcPr>
          <w:p w:rsidR="00E91E34" w:rsidRDefault="00E91E34" w:rsidP="00216F6E">
            <w:r>
              <w:t>Adriatica Asfalti s.r.l. Unipersonale - 02395270412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Importo di aggiudicazione</w:t>
            </w:r>
          </w:p>
        </w:tc>
        <w:tc>
          <w:tcPr>
            <w:tcW w:w="0" w:type="auto"/>
          </w:tcPr>
          <w:p w:rsidR="00E91E34" w:rsidRDefault="00E91E34" w:rsidP="00E91E34">
            <w:r>
              <w:t>€ 2.120,00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Tempi di completamento dell'opera servizio o fornitura</w:t>
            </w:r>
          </w:p>
        </w:tc>
        <w:tc>
          <w:tcPr>
            <w:tcW w:w="0" w:type="auto"/>
          </w:tcPr>
          <w:p w:rsidR="00E91E34" w:rsidRDefault="00E91E34" w:rsidP="00216F6E">
            <w:r>
              <w:t>Data inizio -</w:t>
            </w:r>
          </w:p>
          <w:p w:rsidR="00E91E34" w:rsidRDefault="00E91E34" w:rsidP="00216F6E">
            <w:r>
              <w:t>Data ultimazione -</w:t>
            </w:r>
          </w:p>
        </w:tc>
      </w:tr>
      <w:tr w:rsidR="00E91E34" w:rsidTr="00216F6E">
        <w:tc>
          <w:tcPr>
            <w:tcW w:w="0" w:type="auto"/>
          </w:tcPr>
          <w:p w:rsidR="00E91E34" w:rsidRDefault="00E91E34" w:rsidP="00216F6E">
            <w:r>
              <w:t>Importo delle somme liquidate</w:t>
            </w:r>
          </w:p>
        </w:tc>
        <w:tc>
          <w:tcPr>
            <w:tcW w:w="0" w:type="auto"/>
          </w:tcPr>
          <w:p w:rsidR="00E91E34" w:rsidRDefault="00B01F63" w:rsidP="00216F6E">
            <w:r>
              <w:t>€ 2.120,00</w:t>
            </w:r>
          </w:p>
        </w:tc>
      </w:tr>
    </w:tbl>
    <w:p w:rsidR="009B7178" w:rsidRDefault="009B7178"/>
    <w:sectPr w:rsidR="009B7178" w:rsidSect="009B7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91E34"/>
    <w:rsid w:val="003907D0"/>
    <w:rsid w:val="009B7178"/>
    <w:rsid w:val="00B01F63"/>
    <w:rsid w:val="00E9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2023-04-26T10:22:00Z</dcterms:created>
  <dcterms:modified xsi:type="dcterms:W3CDTF">2023-06-29T06:53:00Z</dcterms:modified>
</cp:coreProperties>
</file>