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04"/>
        <w:gridCol w:w="6950"/>
      </w:tblGrid>
      <w:tr w:rsidR="004B5CD4" w:rsidTr="003D4EC3">
        <w:tc>
          <w:tcPr>
            <w:tcW w:w="0" w:type="auto"/>
          </w:tcPr>
          <w:p w:rsidR="004B5CD4" w:rsidRDefault="004B5CD4" w:rsidP="003D4EC3">
            <w:r>
              <w:t>CIG</w:t>
            </w:r>
          </w:p>
        </w:tc>
        <w:tc>
          <w:tcPr>
            <w:tcW w:w="0" w:type="auto"/>
          </w:tcPr>
          <w:p w:rsidR="004B5CD4" w:rsidRDefault="004B5CD4" w:rsidP="003D4EC3">
            <w:r>
              <w:t>Z633BB72CF</w:t>
            </w:r>
          </w:p>
        </w:tc>
      </w:tr>
      <w:tr w:rsidR="004B5CD4" w:rsidTr="003D4EC3">
        <w:tc>
          <w:tcPr>
            <w:tcW w:w="0" w:type="auto"/>
          </w:tcPr>
          <w:p w:rsidR="004B5CD4" w:rsidRDefault="004B5CD4" w:rsidP="003D4EC3">
            <w:r>
              <w:t>Struttura proponente</w:t>
            </w:r>
          </w:p>
        </w:tc>
        <w:tc>
          <w:tcPr>
            <w:tcW w:w="0" w:type="auto"/>
          </w:tcPr>
          <w:p w:rsidR="004B5CD4" w:rsidRDefault="004B5CD4" w:rsidP="003D4EC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Longo Francesco</w:t>
            </w:r>
          </w:p>
        </w:tc>
      </w:tr>
      <w:tr w:rsidR="004B5CD4" w:rsidTr="003D4EC3">
        <w:tc>
          <w:tcPr>
            <w:tcW w:w="0" w:type="auto"/>
          </w:tcPr>
          <w:p w:rsidR="004B5CD4" w:rsidRDefault="004B5CD4" w:rsidP="003D4EC3">
            <w:r>
              <w:t>Oggetto del bando</w:t>
            </w:r>
          </w:p>
        </w:tc>
        <w:tc>
          <w:tcPr>
            <w:tcW w:w="0" w:type="auto"/>
          </w:tcPr>
          <w:p w:rsidR="004B5CD4" w:rsidRDefault="004B5CD4" w:rsidP="003D4EC3">
            <w:r>
              <w:t>D</w:t>
            </w:r>
            <w:r w:rsidRPr="00F646C9">
              <w:t xml:space="preserve">irezione lavori, misura e contabilità, certificato di regolare esecuzione e coordinatore della sicurezza in fase di esecuzione inerente il progetto esecutivo per l’allestimento del museo della fotografia </w:t>
            </w:r>
            <w:proofErr w:type="spellStart"/>
            <w:r w:rsidRPr="00F646C9">
              <w:t>Angelino</w:t>
            </w:r>
            <w:proofErr w:type="spellEnd"/>
            <w:r w:rsidRPr="00F646C9">
              <w:t xml:space="preserve"> Patti </w:t>
            </w:r>
            <w:r>
              <w:t xml:space="preserve"> </w:t>
            </w:r>
          </w:p>
        </w:tc>
      </w:tr>
      <w:tr w:rsidR="004B5CD4" w:rsidTr="003D4EC3">
        <w:tc>
          <w:tcPr>
            <w:tcW w:w="0" w:type="auto"/>
          </w:tcPr>
          <w:p w:rsidR="004B5CD4" w:rsidRDefault="004B5CD4" w:rsidP="003D4EC3">
            <w:r>
              <w:t>Procedura di scelta del contraente</w:t>
            </w:r>
          </w:p>
        </w:tc>
        <w:tc>
          <w:tcPr>
            <w:tcW w:w="0" w:type="auto"/>
          </w:tcPr>
          <w:p w:rsidR="004B5CD4" w:rsidRDefault="004B5CD4" w:rsidP="003D4EC3">
            <w:r>
              <w:t xml:space="preserve">Affidamento diretto - Art. </w:t>
            </w:r>
            <w:r w:rsidRPr="00F646C9">
              <w:t xml:space="preserve">36, comma 2, lett. a) del </w:t>
            </w:r>
            <w:proofErr w:type="spellStart"/>
            <w:r w:rsidRPr="00F646C9">
              <w:t>D.Lgs.</w:t>
            </w:r>
            <w:proofErr w:type="spellEnd"/>
            <w:r w:rsidRPr="00F646C9">
              <w:t xml:space="preserve"> 50/2016 e dell’art. 1, comma 2, lett. a) della legge</w:t>
            </w:r>
            <w:r>
              <w:t xml:space="preserve"> n. 120 del 11/09/2020</w:t>
            </w:r>
          </w:p>
        </w:tc>
      </w:tr>
      <w:tr w:rsidR="004B5CD4" w:rsidTr="003D4EC3">
        <w:tc>
          <w:tcPr>
            <w:tcW w:w="0" w:type="auto"/>
          </w:tcPr>
          <w:p w:rsidR="004B5CD4" w:rsidRDefault="004B5CD4" w:rsidP="003D4EC3">
            <w:r>
              <w:t>Elenco degli operatori invitati a presentare offerta</w:t>
            </w:r>
          </w:p>
        </w:tc>
        <w:tc>
          <w:tcPr>
            <w:tcW w:w="0" w:type="auto"/>
          </w:tcPr>
          <w:p w:rsidR="004B5CD4" w:rsidRDefault="004B5CD4" w:rsidP="003D4EC3">
            <w:r>
              <w:t>-</w:t>
            </w:r>
          </w:p>
        </w:tc>
      </w:tr>
      <w:tr w:rsidR="004B5CD4" w:rsidTr="003D4EC3">
        <w:tc>
          <w:tcPr>
            <w:tcW w:w="0" w:type="auto"/>
          </w:tcPr>
          <w:p w:rsidR="004B5CD4" w:rsidRDefault="004B5CD4" w:rsidP="003D4EC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B5CD4" w:rsidRDefault="004B5CD4" w:rsidP="003D4EC3">
            <w:r>
              <w:t>-</w:t>
            </w:r>
          </w:p>
        </w:tc>
      </w:tr>
      <w:tr w:rsidR="004B5CD4" w:rsidTr="003D4EC3">
        <w:tc>
          <w:tcPr>
            <w:tcW w:w="0" w:type="auto"/>
          </w:tcPr>
          <w:p w:rsidR="004B5CD4" w:rsidRDefault="004B5CD4" w:rsidP="003D4EC3">
            <w:r>
              <w:t>Aggiudicatario</w:t>
            </w:r>
          </w:p>
        </w:tc>
        <w:tc>
          <w:tcPr>
            <w:tcW w:w="0" w:type="auto"/>
          </w:tcPr>
          <w:p w:rsidR="004B5CD4" w:rsidRDefault="004B5CD4" w:rsidP="003D4EC3">
            <w:r>
              <w:t xml:space="preserve">Arch. Francesco </w:t>
            </w:r>
            <w:proofErr w:type="spellStart"/>
            <w:r>
              <w:t>Levanto</w:t>
            </w:r>
            <w:proofErr w:type="spellEnd"/>
            <w:r>
              <w:t xml:space="preserve"> </w:t>
            </w:r>
          </w:p>
        </w:tc>
      </w:tr>
      <w:tr w:rsidR="004B5CD4" w:rsidTr="003D4EC3">
        <w:tc>
          <w:tcPr>
            <w:tcW w:w="0" w:type="auto"/>
          </w:tcPr>
          <w:p w:rsidR="004B5CD4" w:rsidRDefault="004B5CD4" w:rsidP="003D4EC3">
            <w:r>
              <w:t>Importo di aggiudicazione</w:t>
            </w:r>
          </w:p>
        </w:tc>
        <w:tc>
          <w:tcPr>
            <w:tcW w:w="0" w:type="auto"/>
          </w:tcPr>
          <w:p w:rsidR="004B5CD4" w:rsidRDefault="004B5CD4" w:rsidP="003D4EC3">
            <w:r>
              <w:t>€ 20.370,31</w:t>
            </w:r>
          </w:p>
        </w:tc>
      </w:tr>
      <w:tr w:rsidR="004B5CD4" w:rsidTr="003D4EC3">
        <w:tc>
          <w:tcPr>
            <w:tcW w:w="0" w:type="auto"/>
          </w:tcPr>
          <w:p w:rsidR="004B5CD4" w:rsidRDefault="004B5CD4" w:rsidP="003D4EC3">
            <w:r>
              <w:t>Tempi di completamento dell'opera servizio o fornitura</w:t>
            </w:r>
          </w:p>
        </w:tc>
        <w:tc>
          <w:tcPr>
            <w:tcW w:w="0" w:type="auto"/>
          </w:tcPr>
          <w:p w:rsidR="004B5CD4" w:rsidRDefault="004B5CD4" w:rsidP="003D4EC3">
            <w:r>
              <w:t>Data inizio -</w:t>
            </w:r>
          </w:p>
          <w:p w:rsidR="004B5CD4" w:rsidRDefault="004B5CD4" w:rsidP="003D4EC3">
            <w:r>
              <w:t>Data ultimazione -</w:t>
            </w:r>
          </w:p>
        </w:tc>
      </w:tr>
      <w:tr w:rsidR="004B5CD4" w:rsidTr="003D4EC3">
        <w:tc>
          <w:tcPr>
            <w:tcW w:w="0" w:type="auto"/>
          </w:tcPr>
          <w:p w:rsidR="004B5CD4" w:rsidRDefault="004B5CD4" w:rsidP="003D4EC3">
            <w:r>
              <w:t>Importo delle somme liquidate</w:t>
            </w:r>
          </w:p>
        </w:tc>
        <w:tc>
          <w:tcPr>
            <w:tcW w:w="0" w:type="auto"/>
          </w:tcPr>
          <w:p w:rsidR="004B5CD4" w:rsidRDefault="004B5CD4" w:rsidP="003D4EC3"/>
        </w:tc>
      </w:tr>
    </w:tbl>
    <w:p w:rsidR="00271C29" w:rsidRDefault="00271C29"/>
    <w:sectPr w:rsidR="00271C29" w:rsidSect="00271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B5CD4"/>
    <w:rsid w:val="00271C29"/>
    <w:rsid w:val="004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5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2023-07-18T16:07:00Z</dcterms:created>
  <dcterms:modified xsi:type="dcterms:W3CDTF">2023-07-18T16:11:00Z</dcterms:modified>
</cp:coreProperties>
</file>