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33"/>
        <w:gridCol w:w="6821"/>
      </w:tblGrid>
      <w:tr w:rsidR="00433246" w:rsidTr="003E7257">
        <w:tc>
          <w:tcPr>
            <w:tcW w:w="0" w:type="auto"/>
          </w:tcPr>
          <w:p w:rsidR="00433246" w:rsidRDefault="00433246" w:rsidP="003E7257">
            <w:r>
              <w:t>CIG</w:t>
            </w:r>
          </w:p>
        </w:tc>
        <w:tc>
          <w:tcPr>
            <w:tcW w:w="0" w:type="auto"/>
          </w:tcPr>
          <w:p w:rsidR="00433246" w:rsidRDefault="00433246" w:rsidP="003E7257">
            <w:r>
              <w:t>Z3A3CAE7B7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Struttura proponente</w:t>
            </w:r>
          </w:p>
        </w:tc>
        <w:tc>
          <w:tcPr>
            <w:tcW w:w="0" w:type="auto"/>
          </w:tcPr>
          <w:p w:rsidR="00433246" w:rsidRDefault="00433246" w:rsidP="003E725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Oggetto del bando</w:t>
            </w:r>
          </w:p>
        </w:tc>
        <w:tc>
          <w:tcPr>
            <w:tcW w:w="0" w:type="auto"/>
          </w:tcPr>
          <w:p w:rsidR="00433246" w:rsidRDefault="00433246" w:rsidP="003E7257">
            <w:r>
              <w:t>Rinnovo della copertura assicurativa RCA e Infortunio conducente per l’autovettura Fiat Panda targata YA 834 AE, in dotazione alla Polizia Municipale</w:t>
            </w:r>
            <w:r w:rsidR="00E93FE2">
              <w:t>,</w:t>
            </w:r>
            <w:r>
              <w:t xml:space="preserve"> per il periodo 07.10.2023 al 06.10.2024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Procedura di scelta del contraente</w:t>
            </w:r>
          </w:p>
        </w:tc>
        <w:tc>
          <w:tcPr>
            <w:tcW w:w="0" w:type="auto"/>
          </w:tcPr>
          <w:p w:rsidR="00433246" w:rsidRDefault="00433246" w:rsidP="003E7257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Elenco degli operatori invitati a presentare offerta</w:t>
            </w:r>
          </w:p>
        </w:tc>
        <w:tc>
          <w:tcPr>
            <w:tcW w:w="0" w:type="auto"/>
          </w:tcPr>
          <w:p w:rsidR="00433246" w:rsidRDefault="00433246" w:rsidP="003E7257">
            <w:r>
              <w:t>-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33246" w:rsidRDefault="00433246" w:rsidP="003E7257">
            <w:r>
              <w:t>-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Aggiudicatario</w:t>
            </w:r>
          </w:p>
        </w:tc>
        <w:tc>
          <w:tcPr>
            <w:tcW w:w="0" w:type="auto"/>
          </w:tcPr>
          <w:p w:rsidR="00433246" w:rsidRDefault="00433246" w:rsidP="00433246">
            <w:r>
              <w:t xml:space="preserve">Agenzia </w:t>
            </w:r>
            <w:proofErr w:type="spellStart"/>
            <w:r>
              <w:t>UnipolSai</w:t>
            </w:r>
            <w:proofErr w:type="spellEnd"/>
            <w:r>
              <w:t xml:space="preserve"> Assicurazioni - Di Giorgio Group s.r.l. - 03093540833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Importo di aggiudicazione</w:t>
            </w:r>
          </w:p>
        </w:tc>
        <w:tc>
          <w:tcPr>
            <w:tcW w:w="0" w:type="auto"/>
          </w:tcPr>
          <w:p w:rsidR="00433246" w:rsidRDefault="00433246" w:rsidP="003E7257">
            <w:r>
              <w:t>€ 251,00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Tempi di completamento dell'opera servizio o fornitura</w:t>
            </w:r>
          </w:p>
        </w:tc>
        <w:tc>
          <w:tcPr>
            <w:tcW w:w="0" w:type="auto"/>
          </w:tcPr>
          <w:p w:rsidR="00433246" w:rsidRDefault="00433246" w:rsidP="003E7257">
            <w:r>
              <w:t>Data inizio - 07 ottobre 2023</w:t>
            </w:r>
          </w:p>
          <w:p w:rsidR="00433246" w:rsidRDefault="00433246" w:rsidP="00433246">
            <w:r>
              <w:t>Data ultimazione - 06 ottobre 2024</w:t>
            </w:r>
          </w:p>
        </w:tc>
      </w:tr>
      <w:tr w:rsidR="00433246" w:rsidTr="003E7257">
        <w:tc>
          <w:tcPr>
            <w:tcW w:w="0" w:type="auto"/>
          </w:tcPr>
          <w:p w:rsidR="00433246" w:rsidRDefault="00433246" w:rsidP="003E7257">
            <w:r>
              <w:t>Importo delle somme liquidate</w:t>
            </w:r>
          </w:p>
        </w:tc>
        <w:tc>
          <w:tcPr>
            <w:tcW w:w="0" w:type="auto"/>
          </w:tcPr>
          <w:p w:rsidR="00433246" w:rsidRDefault="00517C21" w:rsidP="003E7257">
            <w:r>
              <w:t>€ 251,00</w:t>
            </w:r>
          </w:p>
        </w:tc>
      </w:tr>
    </w:tbl>
    <w:p w:rsidR="00CD0C33" w:rsidRDefault="00CD0C33"/>
    <w:sectPr w:rsidR="00CD0C33" w:rsidSect="00CD0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33246"/>
    <w:rsid w:val="00433246"/>
    <w:rsid w:val="00517C21"/>
    <w:rsid w:val="00865533"/>
    <w:rsid w:val="00CD0C33"/>
    <w:rsid w:val="00E21112"/>
    <w:rsid w:val="00E9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2023-10-05T11:17:00Z</dcterms:created>
  <dcterms:modified xsi:type="dcterms:W3CDTF">2023-10-24T15:24:00Z</dcterms:modified>
</cp:coreProperties>
</file>