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5882"/>
      </w:tblGrid>
      <w:tr w:rsidR="00205679" w14:paraId="781A5EE6" w14:textId="77777777" w:rsidTr="008D1E33">
        <w:tc>
          <w:tcPr>
            <w:tcW w:w="0" w:type="auto"/>
          </w:tcPr>
          <w:p w14:paraId="67FF9F48" w14:textId="77777777" w:rsidR="00205679" w:rsidRDefault="00205679" w:rsidP="008D1E33">
            <w:r>
              <w:t>CIG</w:t>
            </w:r>
          </w:p>
        </w:tc>
        <w:tc>
          <w:tcPr>
            <w:tcW w:w="0" w:type="auto"/>
          </w:tcPr>
          <w:p w14:paraId="548E748E" w14:textId="77777777" w:rsidR="00205679" w:rsidRDefault="00205679" w:rsidP="008D1E33">
            <w:r>
              <w:t>ZC33DAA908</w:t>
            </w:r>
          </w:p>
        </w:tc>
      </w:tr>
      <w:tr w:rsidR="00205679" w14:paraId="6B250369" w14:textId="77777777" w:rsidTr="008D1E33">
        <w:tc>
          <w:tcPr>
            <w:tcW w:w="0" w:type="auto"/>
          </w:tcPr>
          <w:p w14:paraId="26B78C4D" w14:textId="77777777" w:rsidR="00205679" w:rsidRDefault="00205679" w:rsidP="008D1E33">
            <w:r>
              <w:t>Struttura proponente</w:t>
            </w:r>
          </w:p>
        </w:tc>
        <w:tc>
          <w:tcPr>
            <w:tcW w:w="0" w:type="auto"/>
          </w:tcPr>
          <w:p w14:paraId="6A8E2B6E" w14:textId="77777777" w:rsidR="00205679" w:rsidRDefault="00205679" w:rsidP="008D1E33">
            <w:r>
              <w:t>Comune di Tusa - 85000610833 - Area Amministrativa - Responsabile del Procedimento Zito Rosalia</w:t>
            </w:r>
          </w:p>
        </w:tc>
      </w:tr>
      <w:tr w:rsidR="00205679" w14:paraId="31412304" w14:textId="77777777" w:rsidTr="008D1E33">
        <w:tc>
          <w:tcPr>
            <w:tcW w:w="0" w:type="auto"/>
          </w:tcPr>
          <w:p w14:paraId="0600B4EE" w14:textId="77777777" w:rsidR="00205679" w:rsidRDefault="00205679" w:rsidP="008D1E33">
            <w:r>
              <w:t>Oggetto del bando</w:t>
            </w:r>
          </w:p>
        </w:tc>
        <w:tc>
          <w:tcPr>
            <w:tcW w:w="0" w:type="auto"/>
          </w:tcPr>
          <w:p w14:paraId="6429C395" w14:textId="77777777" w:rsidR="00205679" w:rsidRDefault="00205679" w:rsidP="008D1E33">
            <w:r>
              <w:t>Fornitura di fiori, piante ornamentali e terriccio</w:t>
            </w:r>
          </w:p>
        </w:tc>
      </w:tr>
      <w:tr w:rsidR="00205679" w14:paraId="7B45B5C0" w14:textId="77777777" w:rsidTr="008D1E33">
        <w:tc>
          <w:tcPr>
            <w:tcW w:w="0" w:type="auto"/>
          </w:tcPr>
          <w:p w14:paraId="2AE91BE8" w14:textId="77777777" w:rsidR="00205679" w:rsidRDefault="00205679" w:rsidP="008D1E33">
            <w:r>
              <w:t>Procedura di scelta del contraente</w:t>
            </w:r>
          </w:p>
        </w:tc>
        <w:tc>
          <w:tcPr>
            <w:tcW w:w="0" w:type="auto"/>
          </w:tcPr>
          <w:p w14:paraId="4BE069C0" w14:textId="77777777" w:rsidR="00205679" w:rsidRDefault="00205679" w:rsidP="008D1E33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205679" w14:paraId="4F8F0267" w14:textId="77777777" w:rsidTr="008D1E33">
        <w:tc>
          <w:tcPr>
            <w:tcW w:w="0" w:type="auto"/>
          </w:tcPr>
          <w:p w14:paraId="3C5A8022" w14:textId="77777777" w:rsidR="00205679" w:rsidRDefault="00205679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76F27C14" w14:textId="77777777" w:rsidR="00205679" w:rsidRDefault="00205679" w:rsidP="008D1E33">
            <w:r>
              <w:t>-</w:t>
            </w:r>
          </w:p>
        </w:tc>
      </w:tr>
      <w:tr w:rsidR="00205679" w14:paraId="06512032" w14:textId="77777777" w:rsidTr="008D1E33">
        <w:tc>
          <w:tcPr>
            <w:tcW w:w="0" w:type="auto"/>
          </w:tcPr>
          <w:p w14:paraId="3C5BFC10" w14:textId="77777777" w:rsidR="00205679" w:rsidRDefault="00205679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2FE1D911" w14:textId="77777777" w:rsidR="00205679" w:rsidRDefault="00205679" w:rsidP="008D1E33">
            <w:r>
              <w:t>-</w:t>
            </w:r>
          </w:p>
        </w:tc>
      </w:tr>
      <w:tr w:rsidR="00205679" w14:paraId="23725A2A" w14:textId="77777777" w:rsidTr="008D1E33">
        <w:tc>
          <w:tcPr>
            <w:tcW w:w="0" w:type="auto"/>
          </w:tcPr>
          <w:p w14:paraId="714CC86C" w14:textId="77777777" w:rsidR="00205679" w:rsidRDefault="00205679" w:rsidP="008D1E33">
            <w:r>
              <w:t>Aggiudicatario</w:t>
            </w:r>
          </w:p>
        </w:tc>
        <w:tc>
          <w:tcPr>
            <w:tcW w:w="0" w:type="auto"/>
          </w:tcPr>
          <w:p w14:paraId="29B1C229" w14:textId="77777777" w:rsidR="00205679" w:rsidRDefault="00205679" w:rsidP="008D1E33">
            <w:r>
              <w:t>Miceli Giuseppa - 03080160835</w:t>
            </w:r>
          </w:p>
        </w:tc>
      </w:tr>
      <w:tr w:rsidR="00205679" w14:paraId="0710A49F" w14:textId="77777777" w:rsidTr="008D1E33">
        <w:tc>
          <w:tcPr>
            <w:tcW w:w="0" w:type="auto"/>
          </w:tcPr>
          <w:p w14:paraId="74F9CABB" w14:textId="77777777" w:rsidR="00205679" w:rsidRDefault="00205679" w:rsidP="008D1E33">
            <w:r>
              <w:t>Importo di aggiudicazione</w:t>
            </w:r>
          </w:p>
        </w:tc>
        <w:tc>
          <w:tcPr>
            <w:tcW w:w="0" w:type="auto"/>
          </w:tcPr>
          <w:p w14:paraId="2DE36118" w14:textId="77777777" w:rsidR="00205679" w:rsidRDefault="00205679" w:rsidP="00205679">
            <w:r>
              <w:t>€ 912,73</w:t>
            </w:r>
          </w:p>
        </w:tc>
      </w:tr>
      <w:tr w:rsidR="00205679" w14:paraId="753B5791" w14:textId="77777777" w:rsidTr="008D1E33">
        <w:tc>
          <w:tcPr>
            <w:tcW w:w="0" w:type="auto"/>
          </w:tcPr>
          <w:p w14:paraId="24882581" w14:textId="77777777" w:rsidR="00205679" w:rsidRDefault="00205679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1613931E" w14:textId="77777777" w:rsidR="00205679" w:rsidRDefault="00205679" w:rsidP="008D1E33">
            <w:r>
              <w:t>Data inizio -</w:t>
            </w:r>
          </w:p>
          <w:p w14:paraId="07FFA3CB" w14:textId="77777777" w:rsidR="00205679" w:rsidRDefault="00205679" w:rsidP="008D1E33">
            <w:r>
              <w:t>Data ultimazione -</w:t>
            </w:r>
          </w:p>
        </w:tc>
      </w:tr>
      <w:tr w:rsidR="00205679" w14:paraId="740B165D" w14:textId="77777777" w:rsidTr="008D1E33">
        <w:tc>
          <w:tcPr>
            <w:tcW w:w="0" w:type="auto"/>
          </w:tcPr>
          <w:p w14:paraId="009B580E" w14:textId="77777777" w:rsidR="00205679" w:rsidRDefault="00205679" w:rsidP="008D1E33">
            <w:r>
              <w:t>Importo delle somme liquidate</w:t>
            </w:r>
          </w:p>
        </w:tc>
        <w:tc>
          <w:tcPr>
            <w:tcW w:w="0" w:type="auto"/>
          </w:tcPr>
          <w:p w14:paraId="628DC6A8" w14:textId="260F9D5F" w:rsidR="00205679" w:rsidRDefault="0034440C" w:rsidP="008D1E33">
            <w:r>
              <w:t>€ 1.004,00 (importo complessivo)</w:t>
            </w:r>
          </w:p>
        </w:tc>
      </w:tr>
    </w:tbl>
    <w:p w14:paraId="6865D256" w14:textId="77777777" w:rsidR="00545B1E" w:rsidRDefault="00545B1E"/>
    <w:sectPr w:rsidR="00545B1E" w:rsidSect="00111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679"/>
    <w:rsid w:val="00111FBE"/>
    <w:rsid w:val="00205679"/>
    <w:rsid w:val="0034440C"/>
    <w:rsid w:val="0054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C281"/>
  <w15:docId w15:val="{D9627904-67E9-42A0-9F33-8A1CD5DA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6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5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2024-01-02T15:38:00Z</dcterms:created>
  <dcterms:modified xsi:type="dcterms:W3CDTF">2024-02-15T16:12:00Z</dcterms:modified>
</cp:coreProperties>
</file>